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16E6" w:rsidRDefault="004E37EC" w:rsidP="008B16E6">
      <w:pPr>
        <w:spacing w:after="0" w:line="240" w:lineRule="auto"/>
      </w:pPr>
      <w:r>
        <w:pict>
          <v:group id="_x0000_s1026" style="width:506pt;height:63pt;mso-position-horizontal-relative:char;mso-position-vertical-relative:line" coordorigin="920,2548" coordsize="10120,1260">
            <v:rect id="_x0000_s1027" style="position:absolute;left:1551;top:2548;width:9489;height:1260" filled="f" stroked="f">
              <v:textbox style="mso-next-textbox:#_x0000_s1027">
                <w:txbxContent>
                  <w:p w:rsidR="004A373F" w:rsidRPr="006F2584" w:rsidRDefault="004A373F" w:rsidP="004A373F">
                    <w:pPr>
                      <w:tabs>
                        <w:tab w:val="right" w:pos="5580"/>
                        <w:tab w:val="right" w:pos="9180"/>
                      </w:tabs>
                      <w:spacing w:after="0" w:line="240" w:lineRule="auto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6F2584">
                      <w:rPr>
                        <w:rFonts w:ascii="Times New Roman" w:hAnsi="Times New Roman"/>
                        <w:sz w:val="24"/>
                        <w:szCs w:val="24"/>
                      </w:rPr>
                      <w:t>Name:</w:t>
                    </w:r>
                    <w:r w:rsidRPr="006F2584">
                      <w:rPr>
                        <w:rFonts w:ascii="Times New Roman" w:hAnsi="Times New Roman"/>
                        <w:sz w:val="24"/>
                        <w:szCs w:val="24"/>
                        <w:u w:val="single"/>
                      </w:rPr>
                      <w:t xml:space="preserve"> </w:t>
                    </w:r>
                    <w:r w:rsidRPr="006F2584">
                      <w:rPr>
                        <w:rFonts w:ascii="Times New Roman" w:hAnsi="Times New Roman"/>
                        <w:sz w:val="24"/>
                        <w:szCs w:val="24"/>
                        <w:u w:val="single"/>
                      </w:rPr>
                      <w:tab/>
                    </w:r>
                    <w:r w:rsidRPr="0021511C">
                      <w:rPr>
                        <w:rFonts w:ascii="Times New Roman" w:hAnsi="Times New Roman"/>
                        <w:sz w:val="24"/>
                        <w:szCs w:val="24"/>
                      </w:rPr>
                      <w:tab/>
                    </w:r>
                  </w:p>
                  <w:p w:rsidR="004A373F" w:rsidRPr="00311F19" w:rsidRDefault="004A373F" w:rsidP="004A373F">
                    <w:pPr>
                      <w:pStyle w:val="Header"/>
                      <w:tabs>
                        <w:tab w:val="right" w:pos="2430"/>
                        <w:tab w:val="right" w:pos="4680"/>
                      </w:tabs>
                      <w:spacing w:after="0" w:line="240" w:lineRule="auto"/>
                      <w:rPr>
                        <w:rFonts w:ascii="Times New Roman" w:hAnsi="Times New Roman"/>
                        <w:i/>
                        <w:sz w:val="24"/>
                        <w:u w:val="single"/>
                      </w:rPr>
                    </w:pPr>
                    <w:r>
                      <w:rPr>
                        <w:rFonts w:ascii="Times New Roman" w:hAnsi="Times New Roman"/>
                        <w:i/>
                        <w:sz w:val="24"/>
                      </w:rPr>
                      <w:t xml:space="preserve">Mr. </w:t>
                    </w:r>
                    <w:proofErr w:type="spellStart"/>
                    <w:r>
                      <w:rPr>
                        <w:rFonts w:ascii="Times New Roman" w:hAnsi="Times New Roman"/>
                        <w:i/>
                        <w:sz w:val="24"/>
                      </w:rPr>
                      <w:t>Tiénou</w:t>
                    </w:r>
                    <w:proofErr w:type="spellEnd"/>
                    <w:r>
                      <w:rPr>
                        <w:rFonts w:ascii="Times New Roman" w:hAnsi="Times New Roman"/>
                        <w:i/>
                        <w:sz w:val="24"/>
                      </w:rPr>
                      <w:t>-Gustafson, Mr. Bielmeier</w:t>
                    </w:r>
                  </w:p>
                  <w:p w:rsidR="004A373F" w:rsidRPr="0021511C" w:rsidRDefault="004A373F" w:rsidP="004A373F">
                    <w:pPr>
                      <w:pStyle w:val="Header"/>
                      <w:tabs>
                        <w:tab w:val="clear" w:pos="4680"/>
                        <w:tab w:val="right" w:pos="2790"/>
                      </w:tabs>
                      <w:spacing w:after="0" w:line="240" w:lineRule="auto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t>Geometry</w:t>
                    </w:r>
                    <w:r w:rsidRPr="0021511C">
                      <w:rPr>
                        <w:rFonts w:ascii="Times New Roman" w:hAnsi="Times New Roman"/>
                        <w:sz w:val="24"/>
                        <w:szCs w:val="24"/>
                      </w:rPr>
                      <w:t>, Period</w:t>
                    </w:r>
                    <w:r w:rsidRPr="0021511C">
                      <w:rPr>
                        <w:rFonts w:ascii="Times New Roman" w:hAnsi="Times New Roman"/>
                        <w:sz w:val="24"/>
                        <w:szCs w:val="24"/>
                        <w:u w:val="single"/>
                      </w:rPr>
                      <w:t xml:space="preserve"> </w:t>
                    </w:r>
                    <w:r w:rsidRPr="0021511C">
                      <w:rPr>
                        <w:rFonts w:ascii="Times New Roman" w:hAnsi="Times New Roman"/>
                        <w:sz w:val="24"/>
                        <w:szCs w:val="24"/>
                        <w:u w:val="single"/>
                      </w:rPr>
                      <w:tab/>
                    </w:r>
                  </w:p>
                  <w:p w:rsidR="004A373F" w:rsidRPr="0021511C" w:rsidRDefault="004A373F" w:rsidP="004A373F">
                    <w:pPr>
                      <w:tabs>
                        <w:tab w:val="right" w:pos="2790"/>
                      </w:tabs>
                      <w:spacing w:after="0" w:line="240" w:lineRule="auto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21511C">
                      <w:rPr>
                        <w:rFonts w:ascii="Times New Roman" w:hAnsi="Times New Roman"/>
                        <w:sz w:val="24"/>
                        <w:szCs w:val="24"/>
                      </w:rPr>
                      <w:t>Date:</w:t>
                    </w:r>
                    <w:r w:rsidRPr="0021511C">
                      <w:rPr>
                        <w:rFonts w:ascii="Times New Roman" w:hAnsi="Times New Roman"/>
                        <w:sz w:val="24"/>
                        <w:szCs w:val="24"/>
                        <w:u w:val="single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z w:val="24"/>
                        <w:szCs w:val="24"/>
                        <w:u w:val="single"/>
                      </w:rPr>
                      <w:t>Fri, March 13</w:t>
                    </w:r>
                    <w:r w:rsidRPr="0021511C">
                      <w:rPr>
                        <w:rFonts w:ascii="Times New Roman" w:hAnsi="Times New Roman"/>
                        <w:sz w:val="24"/>
                        <w:szCs w:val="24"/>
                        <w:u w:val="single"/>
                      </w:rPr>
                      <w:tab/>
                    </w:r>
                  </w:p>
                  <w:p w:rsidR="004A373F" w:rsidRPr="006F2584" w:rsidRDefault="004A373F" w:rsidP="004A373F">
                    <w:pPr>
                      <w:pStyle w:val="Header"/>
                      <w:tabs>
                        <w:tab w:val="clear" w:pos="4680"/>
                        <w:tab w:val="right" w:pos="2520"/>
                      </w:tabs>
                      <w:spacing w:after="0" w:line="240" w:lineRule="auto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</w:p>
                </w:txbxContent>
              </v:textbox>
            </v:re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8" type="#_x0000_t75" style="position:absolute;left:920;top:2548;width:781;height:1218">
              <v:imagedata r:id="rId5" o:title="Math We Can Believe In 2" cropleft="4661f" cropright="4876f"/>
            </v:shape>
            <v:roundrect id="_x0000_s1029" style="position:absolute;left:8246;top:2856;width:2563;height:390" arcsize="10923f">
              <v:shadow on="t"/>
              <v:textbox style="mso-next-textbox:#_x0000_s1029" inset="0,0,0,0">
                <w:txbxContent>
                  <w:p w:rsidR="004A373F" w:rsidRPr="00466D98" w:rsidRDefault="004A373F" w:rsidP="004A373F">
                    <w:pPr>
                      <w:spacing w:after="0" w:line="240" w:lineRule="auto"/>
                      <w:jc w:val="center"/>
                      <w:rPr>
                        <w:rFonts w:ascii="Arial Black" w:hAnsi="Arial Black"/>
                        <w:b/>
                      </w:rPr>
                    </w:pPr>
                    <w:r>
                      <w:rPr>
                        <w:rFonts w:ascii="Arial Black" w:hAnsi="Arial Black"/>
                        <w:b/>
                      </w:rPr>
                      <w:t>Geometry Practice</w:t>
                    </w:r>
                  </w:p>
                </w:txbxContent>
              </v:textbox>
            </v:roundrect>
            <v:roundrect id="_x0000_s1030" style="position:absolute;left:6153;top:3253;width:4703;height:491" arcsize="10923f" strokeweight=".25pt">
              <v:shadow on="t"/>
              <v:textbox style="mso-next-textbox:#_x0000_s1030;mso-fit-shape-to-text:t" inset="0,0,0,0">
                <w:txbxContent>
                  <w:p w:rsidR="004A373F" w:rsidRPr="004A373F" w:rsidRDefault="004A373F" w:rsidP="004A373F">
                    <w:pPr>
                      <w:spacing w:after="0" w:line="240" w:lineRule="auto"/>
                      <w:jc w:val="center"/>
                      <w:rPr>
                        <w:color w:val="595959"/>
                        <w:sz w:val="36"/>
                        <w:szCs w:val="20"/>
                      </w:rPr>
                    </w:pPr>
                    <w:r w:rsidRPr="004A373F">
                      <w:rPr>
                        <w:b/>
                        <w:color w:val="595959"/>
                        <w:sz w:val="36"/>
                        <w:szCs w:val="20"/>
                      </w:rPr>
                      <w:t>Triangle Exploration</w:t>
                    </w:r>
                  </w:p>
                </w:txbxContent>
              </v:textbox>
            </v:roundrect>
            <w10:wrap type="none"/>
            <w10:anchorlock/>
          </v:group>
        </w:pict>
      </w:r>
    </w:p>
    <w:p w:rsidR="008B16E6" w:rsidRPr="008B16E6" w:rsidRDefault="00FF63D5" w:rsidP="008B16E6">
      <w:pPr>
        <w:tabs>
          <w:tab w:val="center" w:pos="4680"/>
        </w:tabs>
        <w:spacing w:after="0" w:line="240" w:lineRule="auto"/>
        <w:rPr>
          <w:b/>
          <w:color w:val="FF0000"/>
        </w:rPr>
      </w:pPr>
      <w:r>
        <w:rPr>
          <w:b/>
          <w:color w:val="FF0000"/>
        </w:rPr>
        <w:t xml:space="preserve"> </w:t>
      </w:r>
    </w:p>
    <w:p w:rsidR="008B16E6" w:rsidRPr="004015DF" w:rsidRDefault="008B16E6" w:rsidP="004A373F">
      <w:pPr>
        <w:pStyle w:val="ListParagraph"/>
        <w:numPr>
          <w:ilvl w:val="0"/>
          <w:numId w:val="2"/>
        </w:numPr>
        <w:spacing w:after="80" w:line="240" w:lineRule="auto"/>
        <w:contextualSpacing w:val="0"/>
        <w:rPr>
          <w:b/>
        </w:rPr>
      </w:pPr>
      <w:r>
        <w:rPr>
          <w:b/>
        </w:rPr>
        <w:t>Use the triangle below to answer the questions</w:t>
      </w:r>
      <w:r w:rsidRPr="008B16E6">
        <w:rPr>
          <w:b/>
        </w:rPr>
        <w:t xml:space="preserve">: </w:t>
      </w:r>
    </w:p>
    <w:p w:rsidR="008B16E6" w:rsidRDefault="004015DF" w:rsidP="004A373F">
      <w:pPr>
        <w:pStyle w:val="ListParagraph"/>
        <w:numPr>
          <w:ilvl w:val="1"/>
          <w:numId w:val="2"/>
        </w:numPr>
        <w:spacing w:after="80" w:line="240" w:lineRule="auto"/>
        <w:contextualSpacing w:val="0"/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3505200</wp:posOffset>
            </wp:positionH>
            <wp:positionV relativeFrom="paragraph">
              <wp:posOffset>182245</wp:posOffset>
            </wp:positionV>
            <wp:extent cx="3438525" cy="2076450"/>
            <wp:effectExtent l="19050" t="0" r="9525" b="0"/>
            <wp:wrapTight wrapText="bothSides">
              <wp:wrapPolygon edited="0">
                <wp:start x="-120" y="0"/>
                <wp:lineTo x="-120" y="21402"/>
                <wp:lineTo x="21660" y="21402"/>
                <wp:lineTo x="21660" y="0"/>
                <wp:lineTo x="-120" y="0"/>
              </wp:wrapPolygon>
            </wp:wrapTight>
            <wp:docPr id="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7312" b="158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8525" cy="2076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B16E6">
        <w:t>What is the length of side AC?</w:t>
      </w:r>
    </w:p>
    <w:p w:rsidR="008B16E6" w:rsidRDefault="008B16E6" w:rsidP="004A373F">
      <w:pPr>
        <w:pStyle w:val="ListParagraph"/>
        <w:numPr>
          <w:ilvl w:val="1"/>
          <w:numId w:val="2"/>
        </w:numPr>
        <w:spacing w:after="80" w:line="240" w:lineRule="auto"/>
        <w:contextualSpacing w:val="0"/>
      </w:pPr>
      <w:r>
        <w:t>What is the length of side BC?</w:t>
      </w:r>
    </w:p>
    <w:p w:rsidR="008B16E6" w:rsidRDefault="008B16E6" w:rsidP="004A373F">
      <w:pPr>
        <w:pStyle w:val="ListParagraph"/>
        <w:numPr>
          <w:ilvl w:val="1"/>
          <w:numId w:val="2"/>
        </w:numPr>
        <w:spacing w:after="80" w:line="240" w:lineRule="auto"/>
        <w:contextualSpacing w:val="0"/>
      </w:pPr>
      <w:r>
        <w:t>What is the length of side AB (in simplified radical form)?</w:t>
      </w:r>
    </w:p>
    <w:p w:rsidR="008B16E6" w:rsidRDefault="008B16E6" w:rsidP="004A373F">
      <w:pPr>
        <w:pStyle w:val="ListParagraph"/>
        <w:numPr>
          <w:ilvl w:val="1"/>
          <w:numId w:val="2"/>
        </w:numPr>
        <w:spacing w:after="80" w:line="240" w:lineRule="auto"/>
        <w:contextualSpacing w:val="0"/>
      </w:pPr>
      <w:r>
        <w:t>What type of triangle does that make this</w:t>
      </w:r>
      <w:r w:rsidR="001E1038">
        <w:t xml:space="preserve"> (based on side lengths)</w:t>
      </w:r>
      <w:r>
        <w:t>?</w:t>
      </w:r>
    </w:p>
    <w:p w:rsidR="008B16E6" w:rsidRDefault="008B16E6" w:rsidP="004A373F">
      <w:pPr>
        <w:pStyle w:val="ListParagraph"/>
        <w:numPr>
          <w:ilvl w:val="1"/>
          <w:numId w:val="2"/>
        </w:numPr>
        <w:spacing w:after="80" w:line="240" w:lineRule="auto"/>
        <w:contextualSpacing w:val="0"/>
      </w:pPr>
      <w:r>
        <w:t>What is the slope of line AC?</w:t>
      </w:r>
    </w:p>
    <w:p w:rsidR="008B16E6" w:rsidRDefault="008B16E6" w:rsidP="004A373F">
      <w:pPr>
        <w:pStyle w:val="ListParagraph"/>
        <w:numPr>
          <w:ilvl w:val="1"/>
          <w:numId w:val="2"/>
        </w:numPr>
        <w:spacing w:after="80" w:line="240" w:lineRule="auto"/>
        <w:contextualSpacing w:val="0"/>
      </w:pPr>
      <w:r>
        <w:t>What is the slope of line BC?</w:t>
      </w:r>
    </w:p>
    <w:p w:rsidR="008B16E6" w:rsidRDefault="004015DF" w:rsidP="004A373F">
      <w:pPr>
        <w:pStyle w:val="ListParagraph"/>
        <w:numPr>
          <w:ilvl w:val="1"/>
          <w:numId w:val="2"/>
        </w:numPr>
        <w:spacing w:after="80" w:line="240" w:lineRule="auto"/>
        <w:contextualSpacing w:val="0"/>
      </w:pPr>
      <w:r>
        <w:t>Is triangle ABC a right triangle? How do you know?</w:t>
      </w:r>
    </w:p>
    <w:p w:rsidR="008B16E6" w:rsidRDefault="008B16E6" w:rsidP="008B16E6">
      <w:pPr>
        <w:pStyle w:val="ListParagraph"/>
        <w:numPr>
          <w:ilvl w:val="1"/>
          <w:numId w:val="2"/>
        </w:numPr>
        <w:spacing w:after="0" w:line="240" w:lineRule="auto"/>
      </w:pPr>
      <w:r>
        <w:t>Based on your answers to d &amp; g, what are the measures of angles A &amp; B? How does this relate to your answers to a, b, and c?</w:t>
      </w:r>
    </w:p>
    <w:p w:rsidR="001E2FC8" w:rsidRDefault="004015DF" w:rsidP="009C2479">
      <w:pPr>
        <w:spacing w:after="0" w:line="240" w:lineRule="auto"/>
        <w:rPr>
          <w:b/>
        </w:rPr>
      </w:pPr>
      <w:r>
        <w:rPr>
          <w:b/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3048000</wp:posOffset>
            </wp:positionH>
            <wp:positionV relativeFrom="paragraph">
              <wp:posOffset>83185</wp:posOffset>
            </wp:positionV>
            <wp:extent cx="3154045" cy="2847975"/>
            <wp:effectExtent l="19050" t="0" r="8255" b="0"/>
            <wp:wrapTight wrapText="bothSides">
              <wp:wrapPolygon edited="0">
                <wp:start x="8350" y="144"/>
                <wp:lineTo x="391" y="1300"/>
                <wp:lineTo x="-130" y="1300"/>
                <wp:lineTo x="-130" y="21528"/>
                <wp:lineTo x="19961" y="21528"/>
                <wp:lineTo x="20091" y="16326"/>
                <wp:lineTo x="21657" y="14159"/>
                <wp:lineTo x="21657" y="13581"/>
                <wp:lineTo x="19961" y="11703"/>
                <wp:lineTo x="20221" y="1589"/>
                <wp:lineTo x="19439" y="1300"/>
                <wp:lineTo x="9263" y="144"/>
                <wp:lineTo x="8350" y="144"/>
              </wp:wrapPolygon>
            </wp:wrapTight>
            <wp:docPr id="12" name="Picture 3" descr="http://media1.shmoop.com/images/geometry/geo_4_sec3_graphik_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media1.shmoop.com/images/geometry/geo_4_sec3_graphik_9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8395" b="970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4045" cy="2847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B16E6" w:rsidRPr="008B16E6" w:rsidRDefault="00FF63D5" w:rsidP="008B16E6">
      <w:pPr>
        <w:spacing w:after="0" w:line="240" w:lineRule="auto"/>
        <w:rPr>
          <w:b/>
          <w:color w:val="FF0000"/>
        </w:rPr>
      </w:pPr>
      <w:r>
        <w:rPr>
          <w:b/>
          <w:color w:val="FF0000"/>
        </w:rPr>
        <w:t xml:space="preserve"> </w:t>
      </w:r>
    </w:p>
    <w:p w:rsidR="004015DF" w:rsidRDefault="004015DF" w:rsidP="004015DF">
      <w:pPr>
        <w:pStyle w:val="ListParagraph"/>
        <w:numPr>
          <w:ilvl w:val="0"/>
          <w:numId w:val="2"/>
        </w:numPr>
        <w:spacing w:after="0" w:line="240" w:lineRule="auto"/>
        <w:rPr>
          <w:b/>
        </w:rPr>
      </w:pPr>
      <w:r>
        <w:rPr>
          <w:b/>
        </w:rPr>
        <w:t xml:space="preserve">Is the triangle </w:t>
      </w:r>
      <w:r w:rsidR="007D1C5C">
        <w:rPr>
          <w:b/>
        </w:rPr>
        <w:t>to the right</w:t>
      </w:r>
      <w:r>
        <w:rPr>
          <w:b/>
        </w:rPr>
        <w:t xml:space="preserve"> a right triangle? </w:t>
      </w:r>
    </w:p>
    <w:p w:rsidR="008B16E6" w:rsidRDefault="004015DF" w:rsidP="004015DF">
      <w:pPr>
        <w:pStyle w:val="ListParagraph"/>
        <w:spacing w:after="0" w:line="240" w:lineRule="auto"/>
        <w:rPr>
          <w:b/>
        </w:rPr>
      </w:pPr>
      <w:r>
        <w:rPr>
          <w:b/>
        </w:rPr>
        <w:t>Prove your answer.</w:t>
      </w:r>
    </w:p>
    <w:p w:rsidR="008B16E6" w:rsidRPr="008B16E6" w:rsidRDefault="008B16E6" w:rsidP="004015DF">
      <w:pPr>
        <w:spacing w:after="0" w:line="240" w:lineRule="auto"/>
        <w:ind w:firstLine="720"/>
        <w:rPr>
          <w:b/>
        </w:rPr>
      </w:pPr>
    </w:p>
    <w:p w:rsidR="007E608D" w:rsidRDefault="007E608D" w:rsidP="009C2479">
      <w:pPr>
        <w:spacing w:after="0" w:line="240" w:lineRule="auto"/>
        <w:rPr>
          <w:b/>
        </w:rPr>
      </w:pPr>
    </w:p>
    <w:p w:rsidR="009C2479" w:rsidRDefault="009C2479" w:rsidP="009C2479">
      <w:pPr>
        <w:spacing w:after="0" w:line="240" w:lineRule="auto"/>
        <w:rPr>
          <w:b/>
        </w:rPr>
      </w:pPr>
    </w:p>
    <w:p w:rsidR="004015DF" w:rsidRDefault="004015DF" w:rsidP="009C2479">
      <w:pPr>
        <w:spacing w:after="0" w:line="240" w:lineRule="auto"/>
        <w:rPr>
          <w:b/>
        </w:rPr>
      </w:pPr>
    </w:p>
    <w:p w:rsidR="004015DF" w:rsidRDefault="004015DF" w:rsidP="009C2479">
      <w:pPr>
        <w:spacing w:after="0" w:line="240" w:lineRule="auto"/>
        <w:rPr>
          <w:b/>
        </w:rPr>
      </w:pPr>
    </w:p>
    <w:p w:rsidR="004015DF" w:rsidRDefault="004015DF" w:rsidP="009C2479">
      <w:pPr>
        <w:spacing w:after="0" w:line="240" w:lineRule="auto"/>
        <w:rPr>
          <w:b/>
        </w:rPr>
      </w:pPr>
    </w:p>
    <w:p w:rsidR="004015DF" w:rsidRDefault="004015DF" w:rsidP="009C2479">
      <w:pPr>
        <w:spacing w:after="0" w:line="240" w:lineRule="auto"/>
        <w:rPr>
          <w:b/>
        </w:rPr>
      </w:pPr>
    </w:p>
    <w:p w:rsidR="004015DF" w:rsidRDefault="004015DF" w:rsidP="009C2479">
      <w:pPr>
        <w:spacing w:after="0" w:line="240" w:lineRule="auto"/>
        <w:rPr>
          <w:b/>
        </w:rPr>
      </w:pPr>
    </w:p>
    <w:p w:rsidR="004015DF" w:rsidRDefault="004015DF" w:rsidP="009C2479">
      <w:pPr>
        <w:spacing w:after="0" w:line="240" w:lineRule="auto"/>
        <w:rPr>
          <w:b/>
        </w:rPr>
      </w:pPr>
    </w:p>
    <w:p w:rsidR="004015DF" w:rsidRDefault="004015DF" w:rsidP="009C2479">
      <w:pPr>
        <w:spacing w:after="0" w:line="240" w:lineRule="auto"/>
        <w:rPr>
          <w:b/>
        </w:rPr>
      </w:pPr>
    </w:p>
    <w:p w:rsidR="004015DF" w:rsidRPr="004015DF" w:rsidRDefault="00FF63D5" w:rsidP="009C2479">
      <w:pPr>
        <w:spacing w:after="0" w:line="240" w:lineRule="auto"/>
        <w:rPr>
          <w:b/>
          <w:color w:val="FF0000"/>
        </w:rPr>
      </w:pPr>
      <w:r>
        <w:rPr>
          <w:b/>
          <w:color w:val="FF0000"/>
        </w:rPr>
        <w:t xml:space="preserve"> </w:t>
      </w:r>
    </w:p>
    <w:p w:rsidR="004015DF" w:rsidRDefault="004015DF" w:rsidP="004015DF">
      <w:pPr>
        <w:pStyle w:val="ListParagraph"/>
        <w:numPr>
          <w:ilvl w:val="0"/>
          <w:numId w:val="2"/>
        </w:numPr>
        <w:spacing w:after="0" w:line="240" w:lineRule="auto"/>
        <w:rPr>
          <w:b/>
        </w:rPr>
      </w:pPr>
      <w:r>
        <w:rPr>
          <w:b/>
        </w:rPr>
        <w:t xml:space="preserve">Is the triangle </w:t>
      </w:r>
      <w:r w:rsidR="007D1C5C">
        <w:rPr>
          <w:b/>
        </w:rPr>
        <w:t>below</w:t>
      </w:r>
      <w:r>
        <w:rPr>
          <w:b/>
        </w:rPr>
        <w:t xml:space="preserve"> a right triangle? </w:t>
      </w:r>
    </w:p>
    <w:p w:rsidR="004015DF" w:rsidRDefault="004015DF" w:rsidP="004015DF">
      <w:pPr>
        <w:pStyle w:val="ListParagraph"/>
        <w:spacing w:after="0" w:line="240" w:lineRule="auto"/>
        <w:rPr>
          <w:b/>
        </w:rPr>
      </w:pPr>
      <w:r>
        <w:rPr>
          <w:b/>
        </w:rPr>
        <w:t>Prove your answer.</w:t>
      </w:r>
    </w:p>
    <w:p w:rsidR="009C2479" w:rsidRDefault="009C2479" w:rsidP="009C2479">
      <w:pPr>
        <w:spacing w:after="0" w:line="240" w:lineRule="auto"/>
        <w:rPr>
          <w:b/>
        </w:rPr>
      </w:pPr>
    </w:p>
    <w:p w:rsidR="001E2FC8" w:rsidRDefault="001E2FC8" w:rsidP="009C2479">
      <w:pPr>
        <w:spacing w:after="0" w:line="240" w:lineRule="auto"/>
        <w:rPr>
          <w:b/>
        </w:rPr>
      </w:pPr>
      <w:r>
        <w:rPr>
          <w:b/>
        </w:rPr>
        <w:t xml:space="preserve"> </w:t>
      </w:r>
      <w:r w:rsidR="00A90DB4">
        <w:rPr>
          <w:b/>
          <w:noProof/>
        </w:rPr>
        <w:drawing>
          <wp:inline distT="0" distB="0" distL="0" distR="0">
            <wp:extent cx="4038600" cy="2130164"/>
            <wp:effectExtent l="1905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5410" cy="21337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1038" w:rsidRDefault="001E1038" w:rsidP="009C2479">
      <w:pPr>
        <w:spacing w:after="0" w:line="240" w:lineRule="auto"/>
      </w:pPr>
    </w:p>
    <w:p w:rsidR="004015DF" w:rsidRDefault="001E1038" w:rsidP="007D1C5C">
      <w:pPr>
        <w:pStyle w:val="ListParagraph"/>
        <w:numPr>
          <w:ilvl w:val="0"/>
          <w:numId w:val="2"/>
        </w:numPr>
        <w:spacing w:after="0" w:line="360" w:lineRule="auto"/>
        <w:rPr>
          <w:b/>
        </w:rPr>
      </w:pPr>
      <w:r>
        <w:rPr>
          <w:b/>
        </w:rPr>
        <w:lastRenderedPageBreak/>
        <w:t>GIVEN: triangle ABC is an equilateral triangle; line segment CD is the perpendicular bisector of the triangle.</w:t>
      </w:r>
    </w:p>
    <w:p w:rsidR="001E1038" w:rsidRPr="001E1038" w:rsidRDefault="001E1038" w:rsidP="001E1038">
      <w:pPr>
        <w:spacing w:after="0" w:line="240" w:lineRule="auto"/>
        <w:rPr>
          <w:b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635</wp:posOffset>
            </wp:positionV>
            <wp:extent cx="4343400" cy="3562350"/>
            <wp:effectExtent l="19050" t="0" r="0" b="0"/>
            <wp:wrapSquare wrapText="bothSides"/>
            <wp:docPr id="14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0" cy="3562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E1038" w:rsidRPr="001E1038" w:rsidRDefault="001E1038" w:rsidP="004A373F">
      <w:pPr>
        <w:pStyle w:val="ListParagraph"/>
        <w:numPr>
          <w:ilvl w:val="1"/>
          <w:numId w:val="2"/>
        </w:numPr>
        <w:spacing w:after="80" w:line="240" w:lineRule="auto"/>
        <w:ind w:left="7560" w:hanging="7560"/>
        <w:contextualSpacing w:val="0"/>
        <w:rPr>
          <w:b/>
        </w:rPr>
      </w:pPr>
      <w:r>
        <w:t xml:space="preserve">What are the measure of </w:t>
      </w:r>
      <w:bookmarkStart w:id="0" w:name="_GoBack"/>
      <w:r>
        <w:t xml:space="preserve">angles </w:t>
      </w:r>
      <w:bookmarkEnd w:id="0"/>
      <w:r>
        <w:t>A, B, and ACB based on this given?</w:t>
      </w:r>
    </w:p>
    <w:p w:rsidR="001E1038" w:rsidRPr="001E1038" w:rsidRDefault="001E1038" w:rsidP="004A373F">
      <w:pPr>
        <w:pStyle w:val="ListParagraph"/>
        <w:numPr>
          <w:ilvl w:val="1"/>
          <w:numId w:val="2"/>
        </w:numPr>
        <w:spacing w:after="80" w:line="240" w:lineRule="auto"/>
        <w:ind w:left="7560" w:hanging="7560"/>
        <w:contextualSpacing w:val="0"/>
        <w:rPr>
          <w:b/>
        </w:rPr>
      </w:pPr>
      <w:r>
        <w:t>What are the measures of angles ACD and BCD?</w:t>
      </w:r>
    </w:p>
    <w:p w:rsidR="001E1038" w:rsidRPr="001E1038" w:rsidRDefault="001E1038" w:rsidP="004A373F">
      <w:pPr>
        <w:pStyle w:val="ListParagraph"/>
        <w:numPr>
          <w:ilvl w:val="1"/>
          <w:numId w:val="2"/>
        </w:numPr>
        <w:spacing w:after="80" w:line="240" w:lineRule="auto"/>
        <w:ind w:left="7560" w:hanging="7560"/>
        <w:contextualSpacing w:val="0"/>
        <w:rPr>
          <w:b/>
        </w:rPr>
      </w:pPr>
      <w:r>
        <w:t xml:space="preserve">What is the measure of </w:t>
      </w:r>
      <w:r w:rsidR="00371BBD">
        <w:t xml:space="preserve">line segments </w:t>
      </w:r>
      <w:r>
        <w:t>AC and BC?</w:t>
      </w:r>
    </w:p>
    <w:p w:rsidR="001E1038" w:rsidRPr="00371BBD" w:rsidRDefault="001E1038" w:rsidP="004A373F">
      <w:pPr>
        <w:pStyle w:val="ListParagraph"/>
        <w:numPr>
          <w:ilvl w:val="1"/>
          <w:numId w:val="2"/>
        </w:numPr>
        <w:spacing w:after="80" w:line="240" w:lineRule="auto"/>
        <w:ind w:left="7560" w:hanging="7560"/>
        <w:contextualSpacing w:val="0"/>
        <w:rPr>
          <w:b/>
        </w:rPr>
      </w:pPr>
      <w:r>
        <w:t>What is the coordinate of point D?</w:t>
      </w:r>
    </w:p>
    <w:p w:rsidR="00371BBD" w:rsidRPr="00371BBD" w:rsidRDefault="00371BBD" w:rsidP="004A373F">
      <w:pPr>
        <w:pStyle w:val="ListParagraph"/>
        <w:numPr>
          <w:ilvl w:val="1"/>
          <w:numId w:val="2"/>
        </w:numPr>
        <w:spacing w:after="80" w:line="240" w:lineRule="auto"/>
        <w:ind w:left="7560" w:hanging="7560"/>
        <w:contextualSpacing w:val="0"/>
        <w:rPr>
          <w:b/>
        </w:rPr>
      </w:pPr>
      <w:r>
        <w:t>What type of special right triangle is triangle BCD?</w:t>
      </w:r>
    </w:p>
    <w:p w:rsidR="00371BBD" w:rsidRPr="00371BBD" w:rsidRDefault="00371BBD" w:rsidP="004A373F">
      <w:pPr>
        <w:pStyle w:val="ListParagraph"/>
        <w:numPr>
          <w:ilvl w:val="1"/>
          <w:numId w:val="2"/>
        </w:numPr>
        <w:spacing w:after="80" w:line="240" w:lineRule="auto"/>
        <w:ind w:left="7560" w:hanging="7560"/>
        <w:contextualSpacing w:val="0"/>
        <w:rPr>
          <w:b/>
        </w:rPr>
      </w:pPr>
      <w:r>
        <w:t>Based on your answer to e, set up a proportion to find the length of line segment CD.</w:t>
      </w:r>
    </w:p>
    <w:p w:rsidR="00371BBD" w:rsidRPr="004015DF" w:rsidRDefault="00371BBD" w:rsidP="001E1038">
      <w:pPr>
        <w:pStyle w:val="ListParagraph"/>
        <w:numPr>
          <w:ilvl w:val="1"/>
          <w:numId w:val="2"/>
        </w:numPr>
        <w:spacing w:after="0" w:line="240" w:lineRule="auto"/>
        <w:ind w:left="7560" w:hanging="7560"/>
        <w:rPr>
          <w:b/>
        </w:rPr>
      </w:pPr>
      <w:r>
        <w:t>What must be the coordinate of point C (to the nearest hundredth)?</w:t>
      </w:r>
    </w:p>
    <w:p w:rsidR="009C2479" w:rsidRDefault="009C2479" w:rsidP="009C2479">
      <w:pPr>
        <w:spacing w:after="0" w:line="240" w:lineRule="auto"/>
      </w:pPr>
    </w:p>
    <w:p w:rsidR="001D5A19" w:rsidRDefault="001D5A19" w:rsidP="009C2479">
      <w:pPr>
        <w:spacing w:after="0" w:line="240" w:lineRule="auto"/>
      </w:pPr>
    </w:p>
    <w:p w:rsidR="001E1038" w:rsidRDefault="001E1038" w:rsidP="009C2479">
      <w:pPr>
        <w:spacing w:after="0" w:line="240" w:lineRule="auto"/>
        <w:rPr>
          <w:b/>
        </w:rPr>
      </w:pPr>
    </w:p>
    <w:p w:rsidR="001E1038" w:rsidRDefault="001E1038" w:rsidP="009C2479">
      <w:pPr>
        <w:spacing w:after="0" w:line="240" w:lineRule="auto"/>
        <w:rPr>
          <w:b/>
        </w:rPr>
      </w:pPr>
    </w:p>
    <w:p w:rsidR="001E1038" w:rsidRDefault="001E1038" w:rsidP="009C2479">
      <w:pPr>
        <w:spacing w:after="0" w:line="240" w:lineRule="auto"/>
        <w:rPr>
          <w:b/>
        </w:rPr>
      </w:pPr>
    </w:p>
    <w:p w:rsidR="001E1038" w:rsidRPr="001B0F83" w:rsidRDefault="001E1038" w:rsidP="009C2479">
      <w:pPr>
        <w:spacing w:after="0" w:line="240" w:lineRule="auto"/>
        <w:rPr>
          <w:b/>
        </w:rPr>
      </w:pPr>
    </w:p>
    <w:p w:rsidR="001E1038" w:rsidRDefault="001E1038" w:rsidP="001E1038">
      <w:pPr>
        <w:pStyle w:val="ListParagraph"/>
        <w:numPr>
          <w:ilvl w:val="0"/>
          <w:numId w:val="2"/>
        </w:numPr>
        <w:spacing w:after="0" w:line="240" w:lineRule="auto"/>
        <w:rPr>
          <w:b/>
        </w:rPr>
      </w:pPr>
      <w:r>
        <w:rPr>
          <w:b/>
        </w:rPr>
        <w:t>Use the triangle below to answer the questions</w:t>
      </w:r>
      <w:r w:rsidRPr="008B16E6">
        <w:rPr>
          <w:b/>
        </w:rPr>
        <w:t xml:space="preserve">: </w:t>
      </w:r>
    </w:p>
    <w:p w:rsidR="001E1038" w:rsidRPr="001E1038" w:rsidRDefault="00EB1CB3" w:rsidP="001E1038">
      <w:pPr>
        <w:spacing w:after="0" w:line="240" w:lineRule="auto"/>
        <w:rPr>
          <w:b/>
        </w:rPr>
      </w:pPr>
      <w:r>
        <w:rPr>
          <w:b/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2445385</wp:posOffset>
            </wp:positionH>
            <wp:positionV relativeFrom="paragraph">
              <wp:posOffset>127000</wp:posOffset>
            </wp:positionV>
            <wp:extent cx="4326255" cy="3219450"/>
            <wp:effectExtent l="19050" t="0" r="0" b="0"/>
            <wp:wrapSquare wrapText="bothSides"/>
            <wp:docPr id="15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6255" cy="3219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E1038" w:rsidRDefault="00EB1CB3" w:rsidP="004A373F">
      <w:pPr>
        <w:pStyle w:val="ListParagraph"/>
        <w:numPr>
          <w:ilvl w:val="1"/>
          <w:numId w:val="5"/>
        </w:numPr>
        <w:spacing w:after="80" w:line="240" w:lineRule="auto"/>
        <w:ind w:left="1080"/>
        <w:contextualSpacing w:val="0"/>
      </w:pPr>
      <w:r>
        <w:t>Is triangle ABC a right triangle? How do you know?</w:t>
      </w:r>
    </w:p>
    <w:p w:rsidR="00EB1CB3" w:rsidRPr="00EB1CB3" w:rsidRDefault="00EB1CB3" w:rsidP="004A373F">
      <w:pPr>
        <w:pStyle w:val="ListParagraph"/>
        <w:numPr>
          <w:ilvl w:val="1"/>
          <w:numId w:val="5"/>
        </w:numPr>
        <w:spacing w:after="80" w:line="240" w:lineRule="auto"/>
        <w:ind w:left="1080"/>
        <w:contextualSpacing w:val="0"/>
      </w:pPr>
      <w:r>
        <w:t xml:space="preserve">Is triangle ACD congruent to triangle ABC? Prove it! </w:t>
      </w:r>
      <w:r>
        <w:rPr>
          <w:i/>
        </w:rPr>
        <w:t>(Hint: the way to test this with the fewest calculations is using the hypotenuse-leg congruence postulate.)</w:t>
      </w:r>
    </w:p>
    <w:p w:rsidR="00EB1CB3" w:rsidRDefault="004A373F" w:rsidP="004A373F">
      <w:pPr>
        <w:pStyle w:val="ListParagraph"/>
        <w:numPr>
          <w:ilvl w:val="1"/>
          <w:numId w:val="5"/>
        </w:numPr>
        <w:spacing w:after="80" w:line="240" w:lineRule="auto"/>
        <w:ind w:left="1080"/>
        <w:contextualSpacing w:val="0"/>
      </w:pPr>
      <w:r>
        <w:t xml:space="preserve">A quadrilateral is any four-sided shape. </w:t>
      </w:r>
      <w:r w:rsidR="00EB1CB3">
        <w:t>What shape is</w:t>
      </w:r>
      <w:r>
        <w:t xml:space="preserve"> quadrilateral</w:t>
      </w:r>
      <w:r w:rsidR="00EB1CB3">
        <w:t xml:space="preserve"> ABCD, created by putting these </w:t>
      </w:r>
      <w:r>
        <w:t xml:space="preserve">two </w:t>
      </w:r>
      <w:r w:rsidR="00EB1CB3">
        <w:t>triangles together?</w:t>
      </w:r>
    </w:p>
    <w:p w:rsidR="004A373F" w:rsidRPr="00EB1CB3" w:rsidRDefault="004A373F" w:rsidP="00EB1CB3">
      <w:pPr>
        <w:pStyle w:val="ListParagraph"/>
        <w:numPr>
          <w:ilvl w:val="1"/>
          <w:numId w:val="5"/>
        </w:numPr>
        <w:spacing w:after="0" w:line="240" w:lineRule="auto"/>
        <w:ind w:left="1080"/>
      </w:pPr>
      <w:r>
        <w:t>Based on your answer to c, what do you know about the sides and angles of quadrilateral ABCD?</w:t>
      </w:r>
    </w:p>
    <w:p w:rsidR="001B0F83" w:rsidRPr="00EB1CB3" w:rsidRDefault="001B0F83" w:rsidP="009C2479">
      <w:pPr>
        <w:spacing w:after="0" w:line="240" w:lineRule="auto"/>
      </w:pPr>
    </w:p>
    <w:p w:rsidR="001B0F83" w:rsidRPr="00EB1CB3" w:rsidRDefault="001B0F83" w:rsidP="009C2479">
      <w:pPr>
        <w:spacing w:after="0" w:line="240" w:lineRule="auto"/>
      </w:pPr>
    </w:p>
    <w:sectPr w:rsidR="001B0F83" w:rsidRPr="00EB1CB3" w:rsidSect="008B16E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724ADC"/>
    <w:multiLevelType w:val="hybridMultilevel"/>
    <w:tmpl w:val="187499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721587"/>
    <w:multiLevelType w:val="hybridMultilevel"/>
    <w:tmpl w:val="98DA8C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B940B4"/>
    <w:multiLevelType w:val="hybridMultilevel"/>
    <w:tmpl w:val="BFEC36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3B7D9A"/>
    <w:multiLevelType w:val="hybridMultilevel"/>
    <w:tmpl w:val="903833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0A47BC0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AA61384"/>
    <w:multiLevelType w:val="hybridMultilevel"/>
    <w:tmpl w:val="0D248F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B36B82"/>
    <w:multiLevelType w:val="hybridMultilevel"/>
    <w:tmpl w:val="623065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5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E2FC8"/>
    <w:rsid w:val="00123488"/>
    <w:rsid w:val="001B0F83"/>
    <w:rsid w:val="001D5A19"/>
    <w:rsid w:val="001E1038"/>
    <w:rsid w:val="001E2FC8"/>
    <w:rsid w:val="00236F19"/>
    <w:rsid w:val="00371BBD"/>
    <w:rsid w:val="004015DF"/>
    <w:rsid w:val="004A373F"/>
    <w:rsid w:val="004E37EC"/>
    <w:rsid w:val="00787332"/>
    <w:rsid w:val="007D1C5C"/>
    <w:rsid w:val="007E608D"/>
    <w:rsid w:val="008B16E6"/>
    <w:rsid w:val="009C2479"/>
    <w:rsid w:val="00A82CEE"/>
    <w:rsid w:val="00A90DB4"/>
    <w:rsid w:val="00EB1CB3"/>
    <w:rsid w:val="00EF20F2"/>
    <w:rsid w:val="00FF6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  <w15:docId w15:val="{8F2115EB-E2A6-45B0-B6F2-43B13EFD62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2CE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E2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2FC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B16E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A373F"/>
    <w:pPr>
      <w:tabs>
        <w:tab w:val="center" w:pos="4680"/>
        <w:tab w:val="right" w:pos="9360"/>
      </w:tabs>
    </w:pPr>
    <w:rPr>
      <w:rFonts w:ascii="Calibri" w:eastAsia="Calibri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4A373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emf"/><Relationship Id="rId4" Type="http://schemas.openxmlformats.org/officeDocument/2006/relationships/webSettings" Target="webSettings.xml"/><Relationship Id="rId9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2</Pages>
  <Words>247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1652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Darrell Tiénou-Gustafson</dc:creator>
  <cp:lastModifiedBy>Tienou-Gustafson, Darrell</cp:lastModifiedBy>
  <cp:revision>4</cp:revision>
  <cp:lastPrinted>2015-03-12T22:48:00Z</cp:lastPrinted>
  <dcterms:created xsi:type="dcterms:W3CDTF">2015-03-08T02:30:00Z</dcterms:created>
  <dcterms:modified xsi:type="dcterms:W3CDTF">2015-03-12T22:48:00Z</dcterms:modified>
</cp:coreProperties>
</file>